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right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Приложение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64 </w:t>
      </w:r>
      <w:r w:rsidDel="00000000" w:rsidR="00000000" w:rsidRPr="00000000">
        <w:rPr>
          <w:b w:val="1"/>
          <w:color w:val="000000"/>
          <w:rtl w:val="0"/>
        </w:rPr>
        <w:t xml:space="preserve">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Иностранный язык: китайский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Количество часов: </w:t>
      </w:r>
      <w:r w:rsidDel="00000000" w:rsidR="00000000" w:rsidRPr="00000000">
        <w:rPr>
          <w:rtl w:val="0"/>
        </w:rPr>
        <w:t xml:space="preserve">64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  <w:highlight w:val="yellow"/>
        </w:rPr>
      </w:pPr>
      <w:r w:rsidDel="00000000" w:rsidR="00000000" w:rsidRPr="00000000">
        <w:rPr>
          <w:color w:val="000000"/>
          <w:rtl w:val="0"/>
        </w:rPr>
        <w:t xml:space="preserve">Количество занятий в неделю: 2 занятия по 2 академи</w:t>
      </w:r>
      <w:r w:rsidDel="00000000" w:rsidR="00000000" w:rsidRPr="00000000">
        <w:rPr>
          <w:rtl w:val="0"/>
        </w:rPr>
        <w:t xml:space="preserve">ческих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Входящий уровень: YCT1+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Присвоенный уровень: YCT1+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Возраст учащихся: 8-10 лет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/>
      </w:pPr>
      <w:r w:rsidDel="00000000" w:rsidR="00000000" w:rsidRPr="00000000">
        <w:rPr>
          <w:color w:val="000000"/>
          <w:rtl w:val="0"/>
        </w:rPr>
        <w:t xml:space="preserve">Составитель документа: </w:t>
      </w:r>
      <w:r w:rsidDel="00000000" w:rsidR="00000000" w:rsidRPr="00000000">
        <w:rPr>
          <w:rtl w:val="0"/>
        </w:rPr>
        <w:t xml:space="preserve">Хаяйнен Софья Андреевна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Используемые учебные пособия: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 Course YCT1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(авторы: Su Yingxia, Jin Feifei, Wang Lei), Higher Education Press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Элементы УМК: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 – учебник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РТ – рабочая тетрадь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CD - аудиоматериалы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0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5"/>
        <w:gridCol w:w="850"/>
        <w:gridCol w:w="993"/>
        <w:gridCol w:w="850"/>
        <w:gridCol w:w="2693"/>
        <w:gridCol w:w="1843"/>
        <w:gridCol w:w="1418"/>
        <w:gridCol w:w="1275"/>
        <w:gridCol w:w="993"/>
        <w:gridCol w:w="1984"/>
        <w:gridCol w:w="992"/>
        <w:gridCol w:w="964"/>
        <w:tblGridChange w:id="0">
          <w:tblGrid>
            <w:gridCol w:w="455"/>
            <w:gridCol w:w="850"/>
            <w:gridCol w:w="993"/>
            <w:gridCol w:w="850"/>
            <w:gridCol w:w="2693"/>
            <w:gridCol w:w="1843"/>
            <w:gridCol w:w="1418"/>
            <w:gridCol w:w="1275"/>
            <w:gridCol w:w="993"/>
            <w:gridCol w:w="1984"/>
            <w:gridCol w:w="992"/>
            <w:gridCol w:w="964"/>
          </w:tblGrid>
        </w:tblGridChange>
      </w:tblGrid>
      <w:tr>
        <w:trPr>
          <w:cantSplit w:val="0"/>
          <w:trHeight w:val="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 w:hanging="2"/>
              <w:jc w:val="center"/>
              <w:rPr>
                <w:b w:val="1"/>
                <w:color w:val="000000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Дата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Говорение + 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Лексика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Аудирование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Письмо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Дом.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Проектная д-ность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- 你叫什么？我叫明明。</w:t>
                </w:r>
              </w:sdtContent>
            </w:sdt>
          </w:p>
          <w:p w:rsidR="00000000" w:rsidDel="00000000" w:rsidP="00000000" w:rsidRDefault="00000000" w:rsidRPr="00000000" w14:paraId="00000025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- 认识你很高兴。</w:t>
                </w:r>
              </w:sdtContent>
            </w:sdt>
          </w:p>
          <w:p w:rsidR="00000000" w:rsidDel="00000000" w:rsidP="00000000" w:rsidRDefault="00000000" w:rsidRPr="00000000" w14:paraId="00000026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- 他是谁？</w:t>
                </w:r>
              </w:sdtContent>
            </w:sdt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- 他是哪国人？他是中国人。</w:t>
                </w:r>
              </w:sdtContent>
            </w:sdt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hanging="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- 你家有几口人？</w:t>
                </w:r>
              </w:sdtContent>
            </w:sdt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hanging="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- 我家有三口人：爸爸，妈妈和我。</w:t>
                </w:r>
              </w:sdtContent>
            </w:sdt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hanging="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- 你几岁？你多大？我八岁。</w:t>
                </w:r>
              </w:sdtContent>
            </w:sdt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hanging="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- 你的个子真高！</w:t>
                </w:r>
              </w:sdtContent>
            </w:sdt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hanging="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- 这是谁的狗？</w:t>
                </w:r>
              </w:sdtContent>
            </w:sdt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这儿有很多小鱼。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Диалоги и упражнения в уч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Текст в Miro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Аудиоматериалы к учебнику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Письменные ответы на вопросы по пройдённой грамматике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Письменно иероглифами перевести текст из Miro, вставляя свои данные (можно придумать, но только из того, что мы изучали)</w:t>
              <w:br w:type="textWrapping"/>
              <w:br w:type="textWrapping"/>
              <w:t xml:space="preserve">2. Повторить всю лексику по словарю и квизлету.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Входная проверочная работа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Итоговая проверочная работа, включающая задания по всем языковым аспектам. Проверка и разбор ошибок.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0"/>
                    <w:szCs w:val="20"/>
                    <w:rtl w:val="0"/>
                  </w:rPr>
                  <w:t xml:space="preserve">1．书包里有两本书。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(В рюкзаке две книги)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一直是绿色的。</w:t>
                </w:r>
              </w:sdtContent>
            </w:sdt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书包里有两本书。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红色 hóngsè - красный цвет</w:t>
                </w:r>
              </w:sdtContent>
            </w:sdt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黄色 huángsè - жёлтый цвет</w:t>
                </w:r>
              </w:sdtContent>
            </w:sdt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绿色 lǜsè - зелёный цвет</w:t>
                </w:r>
              </w:sdtContent>
            </w:sdt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只 zhǐ - счётное слово для животных и глаз</w:t>
                </w:r>
              </w:sdtContent>
            </w:sdt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名字 míngzi - имя</w:t>
                </w:r>
              </w:sdtContent>
            </w:sdt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漂亮 piàoliang - красивый</w:t>
                </w:r>
              </w:sdtContent>
            </w:sdt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颜色 yánsè - цвет</w:t>
                </w:r>
              </w:sdtContent>
            </w:sdt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两 liǎng - два</w:t>
                </w:r>
              </w:sdtContent>
            </w:sdt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 běn - счётное слово для книг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Диалоги и упражнения в учебнике, карточки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Диалоги в учебнике, новые слова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红色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黄色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绿色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只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名字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漂亮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颜色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hanging="2"/>
              <w:rPr>
                <w:sz w:val="20"/>
                <w:szCs w:val="20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Выучить новые слова по теме и записать в словарь.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Выполнить заучивание в квизлете на 100%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3. Письменно ответить на вопросы и прислать фото: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highlight w:val="white"/>
                    <w:rtl w:val="0"/>
                  </w:rPr>
                  <w:t xml:space="preserve">- 书在哪儿？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highlight w:val="white"/>
                    <w:rtl w:val="0"/>
                  </w:rPr>
                  <w:t xml:space="preserve">- 书包里有什么？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highlight w:val="white"/>
                    <w:rtl w:val="0"/>
                  </w:rPr>
                  <w:t xml:space="preserve">- 苹果在哪儿？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highlight w:val="white"/>
                    <w:rtl w:val="0"/>
                  </w:rPr>
                  <w:t xml:space="preserve">- 桌子上有什么？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highlight w:val="white"/>
                    <w:rtl w:val="0"/>
                  </w:rPr>
                  <w:t xml:space="preserve">- 小狗在哪儿？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highlight w:val="white"/>
                    <w:rtl w:val="0"/>
                  </w:rPr>
                  <w:t xml:space="preserve">- 椅子下有什么？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Повторение, отработка диалогов в парах и группах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蓝色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lánsè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синий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绿色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lǜsè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зеленый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白色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báisè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белый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黑色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hēisè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черный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灰色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huīsè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серый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棕色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zōngsè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коричневый (внешность)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褐色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hèsè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коричневый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粉红色</w:t>
                  <w:tab/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fěnhóngsè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розовый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紫色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zǐsè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фиолетовый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橙色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chéngsè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оранжевый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Упражнения в учебнике и РТ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" w:before="2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Упражнения в учебнике и РТ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Выучить все цвета и записать в словарь + записать иероглифами цветовые примеры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Послушать минимум 5 раз, повторить за диктором и выучить диалоги в УЧ на стр.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1.（书）在哪儿？</w:t>
                  <w:br w:type="textWrapping"/>
                  <w:t xml:space="preserve">объект + 在 + место + предлог</w:t>
                </w:r>
              </w:sdtContent>
            </w:sdt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2. （书包里）有什么？</w:t>
                  <w:br w:type="textWrapping"/>
                  <w:t xml:space="preserve">место + предлог + 有 + объект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с карточками в Wordwall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13, №2, стр. 14 №4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Командная игра «квизлет-диктант»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Составление письменных вопросов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Повторить все новые слова из лекции 4 + цвета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Нарисовать комикс по теме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Комикс по теме.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Счётные слова, структура предложений с цветами, связка 很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Счётные слова РТ стр. 15 №5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15 №6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со словами из 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со словами из 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Повторить пройденный материал, подготовиться к тесту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Игра с карточками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Задание на чтение в тесте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Задание на аудирование в тесте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Письменное описание друга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Мини-тест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Рассказ про феникса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0"/>
                    <w:szCs w:val="20"/>
                    <w:rtl w:val="0"/>
                  </w:rPr>
                  <w:t xml:space="preserve">2. 你会不会做饭？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(Умеешь ли ты готовить?)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你会不会做饭？</w:t>
                </w:r>
              </w:sdtContent>
            </w:sdt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你妈妈是不是厨师？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包子  bāozi - баоцзы, паровые пирожки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医生  yīshēng - врач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厨师   chúshī - повар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会  huì - уметь</w:t>
                </w:r>
              </w:sdtContent>
            </w:sdt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不会  búhuì - не уметь</w:t>
                </w:r>
              </w:sdtContent>
            </w:sdt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好吃  hǎochī - вкусно (про еду)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好喝 hǎohē - вкусно (про напитки)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做 zuò - делать, готовить</w:t>
                </w:r>
              </w:sdtContent>
            </w:sdt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做饭 zuòfàn - готовить еду</w:t>
                </w:r>
              </w:sdtContent>
            </w:sdt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Диалоги и упражнения в учебнике, карточки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Диалоги в учебнике, новые слова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17 № 1,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Выучить и записать в словарь новые слова 2. Выполнить заучивание в квизлете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3. Составить и записать по одному предложению с каждым из новых слов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1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highlight w:val="white"/>
                    <w:rtl w:val="0"/>
                  </w:rPr>
                  <w:t xml:space="preserve">是不是、会不会、要不要 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с карточками в Wordwall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18 №3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Командная игра «квизлет-диктант»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包子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医生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厨师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不会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好吃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好喝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做饭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Прочитать и прослушать диалоги из учебника стр. 24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Выучить диалоги наизусть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highlight w:val="white"/>
                    <w:rtl w:val="0"/>
                  </w:rPr>
                  <w:t xml:space="preserve">3. Составить по два вопроса с конструкциями 是不是，会不会，要不要 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 и обобщение материала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 стр. 25 №1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РТ. Стр. 18 №1,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19 №5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РТ стр. 19 № 6 Образец – первое предложение.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漂亮不漂亮、喜欢不喜欢、爱不爱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20 №7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 стр. 26 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Аудиоматериалы к истории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со словами из 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Повторить пройденный материал, подготовиться к тесту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Игра с карточками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Задание на чтение в тесте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Задание на аудирование в тесте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Письменное описание любой знаменитости для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Мини-тест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Угадай знаменитость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Подготовка к срезовой проверочной работе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 всего изученного материала с использованием Miro, квизлета и диалогов учебника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Подготовиться к проверочной работе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Срезовая проверочная работа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" w:before="2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Срезовая проверочная работа, включающая задания по всем языковым аспектам. Проверка и разбор ошибок.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0"/>
                <w:szCs w:val="20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0"/>
                    <w:szCs w:val="20"/>
                    <w:rtl w:val="0"/>
                  </w:rPr>
                  <w:t xml:space="preserve">3. 包多少钱一个？ (Сколько стоит один пирожок?)</w:t>
                </w:r>
              </w:sdtContent>
            </w:sdt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-包多少钱一个？</w:t>
                </w:r>
              </w:sdtContent>
            </w:sdt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两块钱一个。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买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mǎi - покупать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多少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duōshao - сколько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快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kuài – счётное слово для денег, кусок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钱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qián - деньги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杯子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bēizi - кружка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太贵了！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tài guì le – слишком дорого!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Диалоги и упражнения в учебнике, карточки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Диалоги в учебнике, новые слова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21 №1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Выучить и записать в словарь новые слова 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Выполнить заучивание в квизлете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3. Составить и записать по одному предложению с каждым из новых слов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可以便宜点儿吗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便宜piányi – дёшево, дешовый</w:t>
                </w:r>
              </w:sdtContent>
            </w:sdt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  <w:t xml:space="preserve">Работа с карточками в Wordwall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22 № 3,4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Командная игра «квизлет-диктант»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多少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快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杯子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太贵了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Прочитать и прослушать диалоги из учебника стр. 29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Выучить диалоги наизусть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3. Подготовить какую-то вещь «на продажу»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 и обобщение материала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 стр. 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23 №5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Песня УЧ стр. 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Нарисовать комикс по теме 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комикс по теме лекции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你买什么？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24 №7 валюты стран мира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 стр. 31 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Аудиоматериалы к истории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со словами из 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Повторить пройденный материал, подготовиться к тесту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Игра с карточками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Задание на чтение в тесте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Задание на аудирование в тесте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Письменная реклама любимой игрушки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Мини-тест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Пригласительный билет на открытие китайского кафе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0"/>
                    <w:szCs w:val="20"/>
                    <w:rtl w:val="0"/>
                  </w:rPr>
                  <w:t xml:space="preserve">春节 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(Праздник Весны: Китайский новый год)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新年快乐！</w:t>
                  <w:br w:type="textWrapping"/>
                  <w:t xml:space="preserve">- 我祝你……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春节 (chūnjié) - праздник весны; Новый год (по лунному календарю)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新年 (xīn nián) - Новый год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春联 (chūnlián) - парные куплеты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红包 (hóngbāo) – денежный подарок в красном конверте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烟花 (yānhuā) - фейерверк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Чтение новогодних поздравлений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Обмен новогодними подарками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0"/>
                    <w:szCs w:val="20"/>
                    <w:rtl w:val="0"/>
                  </w:rPr>
                  <w:t xml:space="preserve">4. 今天比昨天热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(Сегодня жарче, чем вчера)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北京天气怎么样？</w:t>
                </w:r>
              </w:sdtContent>
            </w:sdt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今天比昨天热。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冷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lěng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холодно</w:t>
            </w:r>
          </w:p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热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rè - жарко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北京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běijīng - Пекин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纽约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niǔyuē – Нью-Йорк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莫斯科 mòsīkē - Москва</w:t>
            </w:r>
          </w:p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冰水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bīngshuǐ – вода со льдом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Диалоги и упражнения в учебнике, карточки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Диалоги в учебнике, новые слова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25 №1,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Выучить и записать в словарь новые слова 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Выполнить заучивание в квизлете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3. Составить и записать по одному предложению с каждым из новых слов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不冷也不热、觉得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с карточками в Wordwall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26 №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Командная игра «квизлет-диктант»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26 №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Прочитать и прослушать диалоги из учебника стр. 34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Выучить диалоги наизусть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3. Составить 3 предложений на сравнение (о любимом напитке, о погоде, о любимой еде).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 и обобщение материала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27 №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27 №6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Песня УЧ стр. 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 стр. 35 записать погоду прошлых трёх дней.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聪明、可爱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28 №7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 стр. 36 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Аудиоматериалы к истории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со словами из 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Повторить пройденный материал, подготовиться к тесту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Игра с карточками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Задание на чтение в тесте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Задание на аудирование в тесте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Письменное сравнение погоды вчера и сегодня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Мини-тест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Прогноз погоды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0"/>
                    <w:szCs w:val="20"/>
                    <w:rtl w:val="0"/>
                  </w:rPr>
                  <w:t xml:space="preserve">5. 马丁比我大三岁。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(Мартин старше меня на 3 года)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他们也是小学生</w:t>
                </w:r>
              </w:sdtContent>
            </w:sdt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马丁比我大三岁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朋友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péngyou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друг</w:t>
            </w:r>
          </w:p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同学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tóngxué - одноклассник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也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yě - тоже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学生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xuésheng - ученик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Диалоги и упражнения в учебнике, карточки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Диалоги в учебнике, новые слова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29 №1,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Выучить и записать в словарь новые слова 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Выполнить заучивание в квизлете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3. Составить и записать по одному предложению с каждым из новых слов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 и обобщение материала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32 №8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РТ стр. 32 №7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Командная игра «квизлет-диктант»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Прочитать и прослушать диалоги из учебника стр. 39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Выучить диалоги наизусть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3. РТ стр. 30 №4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高很多、可是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с карточками в Wordwall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 стр. 41 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Аудиоматериалы к истории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со словами из 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Повторить пройденный материал, подготовиться к тесту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Игра с карточками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Задание на чтение в тесте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Задание на аудирование в тесте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Мини-тест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Повторение, подготовка к итоговой проверочной работе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 всего изученного за год материала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Подготовиться к проверочной работе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Итоговая проверочная работа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Итоговая проверочная работа, включающая задания по всем языковым аспектам. Проверка и разбор ошибок.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Подготовка к празднику окончания учебного года.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Праздник окончания учебного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Открытый урок, где ученики показывают родителям всё, чему они научились за год, подведение итогов.</w:t>
            </w:r>
          </w:p>
        </w:tc>
      </w:tr>
    </w:tbl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1) Zoom</w:t>
        <w:br w:type="textWrapping"/>
        <w:t xml:space="preserve">2) платформа Miro</w:t>
        <w:br w:type="textWrapping"/>
        <w:t xml:space="preserve">3) Платформа Wordwall </w:t>
      </w:r>
    </w:p>
    <w:p w:rsidR="00000000" w:rsidDel="00000000" w:rsidP="00000000" w:rsidRDefault="00000000" w:rsidRPr="00000000" w14:paraId="00000216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4) Quizlet</w:t>
        <w:br w:type="textWrapping"/>
        <w:t xml:space="preserve">5) Карточки с иероглифами</w:t>
        <w:br w:type="textWrapping"/>
      </w:r>
    </w:p>
    <w:p w:rsidR="00000000" w:rsidDel="00000000" w:rsidP="00000000" w:rsidRDefault="00000000" w:rsidRPr="00000000" w14:paraId="00000217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Интернет-ресурсы:</w:t>
      </w:r>
    </w:p>
    <w:p w:rsidR="00000000" w:rsidDel="00000000" w:rsidP="00000000" w:rsidRDefault="00000000" w:rsidRPr="00000000" w14:paraId="00000218">
      <w:pPr>
        <w:rPr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- </w:t>
      </w:r>
      <w:hyperlink r:id="rId7">
        <w:r w:rsidDel="00000000" w:rsidR="00000000" w:rsidRPr="00000000">
          <w:rPr>
            <w:color w:val="0000ff"/>
            <w:highlight w:val="white"/>
            <w:u w:val="single"/>
            <w:vertAlign w:val="baseline"/>
            <w:rtl w:val="0"/>
          </w:rPr>
          <w:t xml:space="preserve">https://bkrs.info/</w:t>
        </w:r>
      </w:hyperlink>
      <w:r w:rsidDel="00000000" w:rsidR="00000000" w:rsidRPr="00000000">
        <w:rPr>
          <w:color w:val="000000"/>
          <w:highlight w:val="white"/>
          <w:rtl w:val="0"/>
        </w:rPr>
        <w:br w:type="textWrapping"/>
        <w:t xml:space="preserve">- </w:t>
      </w:r>
      <w:hyperlink r:id="rId8">
        <w:r w:rsidDel="00000000" w:rsidR="00000000" w:rsidRPr="00000000">
          <w:rPr>
            <w:color w:val="0000ff"/>
            <w:highlight w:val="white"/>
            <w:u w:val="single"/>
            <w:vertAlign w:val="baseline"/>
            <w:rtl w:val="0"/>
          </w:rPr>
          <w:t xml:space="preserve">https://www.zhonga.ru/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4" w:w="16834" w:orient="landscape"/>
      <w:pgMar w:bottom="851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bullet"/>
      <w:lvlText w:val="-"/>
      <w:lvlJc w:val="left"/>
      <w:pPr>
        <w:ind w:left="358" w:hanging="360"/>
      </w:pPr>
      <w:rPr>
        <w:rFonts w:ascii="Times New Roman" w:cs="Times New Roman" w:eastAsia="Times New Roman" w:hAnsi="Times New Roman"/>
        <w:b w:val="1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C0CE8"/>
    <w:rPr>
      <w:rFonts w:ascii="Times New Roman" w:cs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5">
    <w:name w:val="List Paragraph"/>
    <w:basedOn w:val="a"/>
    <w:pPr>
      <w:spacing w:line="1" w:lineRule="atLeast"/>
      <w:ind w:left="720"/>
      <w:contextualSpacing w:val="1"/>
    </w:pPr>
    <w:rPr>
      <w:lang w:eastAsia="en-US"/>
    </w:rPr>
  </w:style>
  <w:style w:type="paragraph" w:styleId="a6" w:customStyle="1">
    <w:name w:val="Обычный (веб)"/>
    <w:basedOn w:val="a"/>
    <w:pPr>
      <w:spacing w:afterLines="1" w:beforeLines="1" w:line="1" w:lineRule="atLeast"/>
    </w:pPr>
    <w:rPr>
      <w:rFonts w:ascii="Times" w:hAnsi="Times"/>
      <w:sz w:val="20"/>
      <w:szCs w:val="20"/>
      <w:lang w:eastAsia="en-US" w:val="en-US"/>
    </w:rPr>
  </w:style>
  <w:style w:type="character" w:styleId="a7">
    <w:name w:val="Hyperlink"/>
    <w:basedOn w:val="a0"/>
    <w:uiPriority w:val="99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Document Map"/>
    <w:basedOn w:val="a"/>
    <w:qFormat w:val="1"/>
    <w:pPr>
      <w:spacing w:line="1" w:lineRule="atLeast"/>
    </w:pPr>
    <w:rPr>
      <w:rFonts w:ascii="Tahoma" w:cs="Tahoma" w:hAnsi="Tahoma"/>
      <w:sz w:val="16"/>
      <w:szCs w:val="16"/>
      <w:lang w:eastAsia="en-US"/>
    </w:rPr>
  </w:style>
  <w:style w:type="character" w:styleId="a9" w:customStyle="1">
    <w:name w:val="Схема документа Знак"/>
    <w:basedOn w:val="a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c">
    <w:name w:val="Normal (Web)"/>
    <w:basedOn w:val="a"/>
    <w:uiPriority w:val="99"/>
    <w:unhideWhenUsed w:val="1"/>
    <w:rsid w:val="007F55E9"/>
    <w:pPr>
      <w:spacing w:after="100" w:afterAutospacing="1" w:before="100" w:beforeAutospacing="1"/>
    </w:pPr>
  </w:style>
  <w:style w:type="character" w:styleId="ad">
    <w:name w:val="Strong"/>
    <w:basedOn w:val="a0"/>
    <w:uiPriority w:val="22"/>
    <w:qFormat w:val="1"/>
    <w:rsid w:val="00DB0E74"/>
    <w:rPr>
      <w:b w:val="1"/>
      <w:bCs w:val="1"/>
    </w:rPr>
  </w:style>
  <w:style w:type="character" w:styleId="ae">
    <w:name w:val="FollowedHyperlink"/>
    <w:basedOn w:val="a0"/>
    <w:uiPriority w:val="99"/>
    <w:semiHidden w:val="1"/>
    <w:unhideWhenUsed w:val="1"/>
    <w:rsid w:val="00BF5CA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krs.info/" TargetMode="External"/><Relationship Id="rId8" Type="http://schemas.openxmlformats.org/officeDocument/2006/relationships/hyperlink" Target="https://www.zhon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JRgCz1IkmyViKzQJaeDg/3Liog==">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2021-11-25T20:12:00Z</dcterms:created>
  <dc:creator>Irina Polyakova</dc:creator>
</cp:coreProperties>
</file>